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" w:hAnsi="仿宋" w:eastAsia="仿宋"/>
          <w:b/>
          <w:bCs/>
          <w:kern w:val="0"/>
          <w:sz w:val="36"/>
          <w:szCs w:val="36"/>
          <w:lang w:val="zh-TW" w:eastAsia="zh-CN"/>
        </w:rPr>
      </w:pPr>
      <w:r>
        <w:rPr>
          <w:rFonts w:hint="eastAsia" w:ascii="仿宋" w:hAnsi="仿宋" w:eastAsia="仿宋"/>
          <w:b/>
          <w:bCs/>
          <w:kern w:val="0"/>
          <w:sz w:val="36"/>
          <w:szCs w:val="36"/>
          <w:lang w:val="zh-TW" w:eastAsia="zh-CN"/>
        </w:rPr>
        <w:t>培养单位推荐意见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kern w:val="0"/>
          <w:sz w:val="30"/>
          <w:szCs w:val="30"/>
          <w:lang w:val="zh-TW" w:eastAsia="zh-CN"/>
        </w:rPr>
      </w:pPr>
    </w:p>
    <w:p>
      <w:pPr>
        <w:spacing w:line="360" w:lineRule="auto"/>
        <w:ind w:firstLine="600" w:firstLineChars="200"/>
        <w:rPr>
          <w:rFonts w:ascii="仿宋" w:hAnsi="仿宋" w:eastAsia="仿宋"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kern w:val="0"/>
          <w:sz w:val="30"/>
          <w:szCs w:val="30"/>
          <w:lang w:val="zh-TW" w:eastAsia="zh-CN"/>
        </w:rPr>
        <w:t>培养单位</w:t>
      </w:r>
      <w:r>
        <w:rPr>
          <w:rFonts w:ascii="仿宋" w:hAnsi="仿宋" w:eastAsia="仿宋"/>
          <w:kern w:val="0"/>
          <w:sz w:val="30"/>
          <w:szCs w:val="30"/>
          <w:lang w:val="zh-TW"/>
        </w:rPr>
        <w:t>对</w:t>
      </w:r>
      <w:r>
        <w:rPr>
          <w:rFonts w:hint="eastAsia" w:ascii="仿宋" w:hAnsi="仿宋" w:eastAsia="仿宋"/>
          <w:kern w:val="0"/>
          <w:sz w:val="30"/>
          <w:szCs w:val="30"/>
          <w:lang w:val="zh-TW" w:eastAsia="zh-CN"/>
        </w:rPr>
        <w:t>《》</w:t>
      </w:r>
      <w:r>
        <w:rPr>
          <w:rFonts w:ascii="仿宋" w:hAnsi="仿宋" w:eastAsia="仿宋"/>
          <w:kern w:val="0"/>
          <w:sz w:val="30"/>
          <w:szCs w:val="30"/>
          <w:lang w:val="zh-TW"/>
        </w:rPr>
        <w:t>课程</w:t>
      </w:r>
      <w:r>
        <w:rPr>
          <w:rFonts w:hint="eastAsia" w:ascii="仿宋" w:hAnsi="仿宋" w:eastAsia="仿宋"/>
          <w:kern w:val="0"/>
          <w:sz w:val="30"/>
          <w:szCs w:val="30"/>
        </w:rPr>
        <w:t>内容</w:t>
      </w:r>
      <w:r>
        <w:rPr>
          <w:rFonts w:ascii="仿宋" w:hAnsi="仿宋" w:eastAsia="仿宋"/>
          <w:kern w:val="0"/>
          <w:sz w:val="30"/>
          <w:szCs w:val="30"/>
          <w:lang w:val="zh-TW"/>
        </w:rPr>
        <w:t>进行了核实，保证真实性。该课程内容无危害</w:t>
      </w:r>
      <w:r>
        <w:rPr>
          <w:rFonts w:ascii="仿宋" w:hAnsi="仿宋" w:eastAsia="仿宋"/>
          <w:kern w:val="0"/>
          <w:sz w:val="30"/>
          <w:szCs w:val="30"/>
        </w:rPr>
        <w:t>国家安全、涉密及其他不适宜公开传播的内容，思想导向正确，不存在思想性问题</w:t>
      </w:r>
      <w:r>
        <w:rPr>
          <w:rFonts w:hint="eastAsia" w:ascii="仿宋" w:hAnsi="仿宋" w:eastAsia="仿宋"/>
          <w:kern w:val="0"/>
          <w:sz w:val="30"/>
          <w:szCs w:val="30"/>
        </w:rPr>
        <w:t>，</w:t>
      </w:r>
      <w:r>
        <w:rPr>
          <w:rFonts w:ascii="仿宋" w:hAnsi="仿宋" w:eastAsia="仿宋"/>
          <w:kern w:val="0"/>
          <w:sz w:val="30"/>
          <w:szCs w:val="30"/>
        </w:rPr>
        <w:t>无侵犯他人知识产权的内容；课程团队所有成员遵纪守法，无违法违纪行为，不存在师德师风问题、学术不端等问题，未出现过重大教学事故。同意该课程资源</w:t>
      </w:r>
      <w:r>
        <w:rPr>
          <w:rFonts w:hint="eastAsia" w:ascii="仿宋" w:hAnsi="仿宋" w:eastAsia="仿宋"/>
          <w:kern w:val="0"/>
          <w:sz w:val="30"/>
          <w:szCs w:val="30"/>
        </w:rPr>
        <w:t>按要求</w:t>
      </w:r>
      <w:r>
        <w:rPr>
          <w:rFonts w:ascii="仿宋" w:hAnsi="仿宋" w:eastAsia="仿宋"/>
          <w:kern w:val="0"/>
          <w:sz w:val="30"/>
          <w:szCs w:val="30"/>
        </w:rPr>
        <w:t>接入国家高等教育智慧教育平台</w:t>
      </w:r>
      <w:r>
        <w:rPr>
          <w:rFonts w:hint="eastAsia" w:ascii="仿宋" w:hAnsi="仿宋" w:eastAsia="仿宋"/>
          <w:kern w:val="0"/>
          <w:sz w:val="30"/>
          <w:szCs w:val="30"/>
        </w:rPr>
        <w:t>，以及工程类专业学位研究生在线课程公共平台</w:t>
      </w:r>
      <w:r>
        <w:rPr>
          <w:rFonts w:ascii="仿宋" w:hAnsi="仿宋" w:eastAsia="仿宋"/>
          <w:kern w:val="0"/>
          <w:sz w:val="30"/>
          <w:szCs w:val="30"/>
        </w:rPr>
        <w:t>。</w:t>
      </w:r>
    </w:p>
    <w:p>
      <w:pPr>
        <w:spacing w:line="360" w:lineRule="auto"/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 xml:space="preserve">   培养单位名称（公章）</w:t>
      </w:r>
    </w:p>
    <w:p>
      <w:pPr>
        <w:spacing w:line="360" w:lineRule="auto"/>
        <w:rPr>
          <w:rFonts w:hint="default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 xml:space="preserve"> 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OWM0YWNkNTdiYjI1YTk1NTQyNGE2MDYwYzU4ZWIifQ=="/>
  </w:docVars>
  <w:rsids>
    <w:rsidRoot w:val="00000000"/>
    <w:rsid w:val="0FE7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2022-12-14T04:03:36Z</dcterms:created>
  <dc:creator>admin</dc:creator>
  <cp:lastModifiedBy>繁花盛开</cp:lastModifiedBy>
  <dcterms:modified xsi:type="dcterms:W3CDTF">2022-12-14T04:06:44Z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4892096CE4C44A6EAA8F1D6B444C3CC3</vt:lpwstr>
  </property>
</Properties>
</file>